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</w:t>
      </w:r>
      <w:r>
        <w:rPr>
          <w:rFonts w:cs="Times New Roman" w:ascii="Times New Roman" w:hAnsi="Times New Roman"/>
          <w:bCs/>
          <w:sz w:val="28"/>
          <w:szCs w:val="28"/>
        </w:rPr>
        <w:t>№ 1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заседания членов Общественной палаты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 район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Дата проведения заседания: 27 января 2023 года</w:t>
      </w:r>
    </w:p>
    <w:p>
      <w:pPr>
        <w:pStyle w:val="NoSpacing"/>
        <w:rPr/>
      </w:pPr>
      <w:r>
        <w:rPr>
          <w:rFonts w:cs="Times New Roman" w:ascii="Times New Roman" w:hAnsi="Times New Roman"/>
          <w:bCs/>
          <w:sz w:val="28"/>
          <w:szCs w:val="28"/>
        </w:rPr>
        <w:t>Место проведения: г. Курганинск, ул. Ленина, 27, зал заседаний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Время проведения: 14.00 часов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Присутствовали: 12 членов Общественной палаты муниципального образования Курганинский район.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Заседание правомочно голосовать и принимать решения по всем вопросам повестки дня.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Повестка дня: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hd w:fill="FFFFFF" w:val="clear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конкурсном отборе в состав Общественной палаты муниципального образования Курганинский район.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  <w:t>Глазунова Людмила Николаевна: Для ведения данного заседания необходимо избрать председателя и секретаря. Какие будут предложения?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Жирнов Олег Петрович: Предлагаю избрать председателем заседания                  Чикаеву Нину Ивановну, секретарем –Твердохлебову Людмилу Петровну.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Жирнов Олег Петрович: Кто за то, чтобы избрать председателем заседания членов Общественной палаты муниципального образования Курганинский район Чикаеву Нину Ивановну, прошу  голосовать.</w:t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  <w:t>Кто   против?    Воздержался?</w:t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  <w:tab/>
        <w:t>Решение принято.</w:t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Жирнов Олег Петрович: Кто за то, чтобы избрать секретарем заседания членов Общественной палаты муниципального образования Курганинский район Твердохлебову Людмилу Петровну, прошу  голосовать.</w:t>
      </w:r>
    </w:p>
    <w:p>
      <w:pPr>
        <w:pStyle w:val="Normal"/>
        <w:widowControl w:val="false"/>
        <w:autoSpaceDE w:val="false"/>
        <w:rPr>
          <w:sz w:val="28"/>
          <w:szCs w:val="28"/>
        </w:rPr>
      </w:pPr>
      <w:r>
        <w:rPr>
          <w:sz w:val="28"/>
          <w:szCs w:val="28"/>
        </w:rPr>
        <w:t>Кто   против?    Воздержался?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принято.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numPr>
          <w:ilvl w:val="0"/>
          <w:numId w:val="2"/>
        </w:numPr>
        <w:shd w:fill="FFFFFF" w:val="clear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</w:t>
      </w:r>
    </w:p>
    <w:p>
      <w:pPr>
        <w:pStyle w:val="Normal"/>
        <w:shd w:fill="FFFFFF" w:val="clear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Чикаеву Нину Ивановну, члена Общественной палаты муниципального образования Курганинский район:</w:t>
      </w:r>
    </w:p>
    <w:p>
      <w:pPr>
        <w:pStyle w:val="Style25"/>
        <w:shd w:fill="FFFFFF" w:val="clear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fill="FFFFFF" w:val="clear"/>
        </w:rPr>
        <w:t>- «Об утверждении Положения о конкурсном отборе в состав Общественной палаты муниципального образования Курганинский район.»</w:t>
      </w:r>
    </w:p>
    <w:p>
      <w:pPr>
        <w:pStyle w:val="Style25"/>
        <w:shd w:fill="FFFFFF" w:val="clear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5"/>
        <w:shd w:fill="FFFFFF" w:val="clear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5"/>
        <w:shd w:fill="FFFFFF" w:val="clear"/>
        <w:spacing w:lineRule="atLeast" w:line="315" w:before="0" w:after="24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>
      <w:pPr>
        <w:pStyle w:val="Style2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конкурсном отборе в состав Общественной палаты муниципального образования Курганинский район (прилагается).</w:t>
      </w:r>
    </w:p>
    <w:p>
      <w:pPr>
        <w:pStyle w:val="Style2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ответственного за координацию работы по проведению конкурса Глазунову Людмилу Николаевну.</w:t>
      </w:r>
    </w:p>
    <w:p>
      <w:pPr>
        <w:pStyle w:val="Style2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обращения к гражданам и организациям                                   с предложением принять участие в конкурсном отборе (прилагается). Разместить объявление и утвержденное Положение о конкурсном отборе                      в состав Общественной палаты муниципального образования Курганинский район на официальном сайте администрации муниципального образования Курганинский район в разделе Общественная палата.</w:t>
      </w:r>
    </w:p>
    <w:p>
      <w:pPr>
        <w:pStyle w:val="Style2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hd w:fill="FFFFFF" w:val="clear"/>
        <w:spacing w:lineRule="atLeast" w:line="315" w:before="0" w:after="24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Председатель:                                                                          Н.И. Чикаева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en-US"/>
        </w:rPr>
        <w:t>Секретарь:                                                                                Л.П. Твердохлебова</w:t>
      </w:r>
    </w:p>
    <w:sectPr>
      <w:headerReference w:type="default" r:id="rId2"/>
      <w:headerReference w:type="first" r:id="rId3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color w:val="000000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color w:val="000000"/>
      <w:sz w:val="28"/>
      <w:szCs w:val="28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Times New Roman" w:hAnsi="Times New Roman" w:cs="Times New Roman"/>
      <w:color w:val="000000"/>
      <w:sz w:val="28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4z0">
    <w:name w:val="WW8Num14z0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2">
    <w:name w:val="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LibreOffice/7.3.7.2$Linux_X86_64 LibreOffice_project/30$Build-2</Application>
  <AppVersion>15.0000</AppVersion>
  <Pages>2</Pages>
  <Words>259</Words>
  <Characters>1950</Characters>
  <CharactersWithSpaces>2417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2023-01-26T13:47:00Z</dcterms:created>
  <dc:creator>tihonova</dc:creator>
  <dc:description/>
  <cp:keywords/>
  <dc:language>ru-RU</dc:language>
  <cp:lastModifiedBy>Дмитрий Спесивцев</cp:lastModifiedBy>
  <cp:lastPrinted>2023-01-30T08:50:00Z</cp:lastPrinted>
  <dcterms:modified xsi:type="dcterms:W3CDTF">2023-01-30T08:50:00Z</dcterms:modified>
  <cp:revision>3</cp:revision>
  <dc:subject/>
  <dc:title>Администрация муниципального образования</dc:title>
</cp:coreProperties>
</file>